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Condo Special Notice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Special</w:t>
      </w:r>
    </w:p>
    <w:p>
      <w:pPr>
        <w:spacing w:after="240" w:before="0"/>
        <w:jc w:val="left"/>
      </w:pPr>
      <w:r>
        <w:rPr>
          <w:rFonts w:ascii="Garamond" w:cs="Garamond" w:eastAsia="Garamond" w:hAnsi="Garamond"/>
          <w:i/>
          <w:iCs/>
          <w:color w:val="173F35"/>
          <w:sz w:val="60"/>
          <w:szCs w:val="60"/>
        </w:rPr>
        <w:t xml:space="preserve">Board Meeting Notice</w:t>
      </w:r>
    </w:p>
    <w:p>
      <w:pPr>
        <w:spacing w:after="1200" w:before="80"/>
        <w:jc w:val="left"/>
      </w:pPr>
      <w:r>
        <w:rPr>
          <w:rFonts w:ascii="Lato" w:cs="Lato" w:eastAsia="Lato" w:hAnsi="Lato"/>
          <w:color w:val="1A1A1A"/>
          <w:sz w:val="24"/>
          <w:szCs w:val="24"/>
        </w:rPr>
        <w:t xml:space="preserve">Texas condominium special board meeting notice template under Tex. Prop. Code § 82.108. Notice timing is governed by the Association's bylaws; state the specific subject and stay within the noticed scope.</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Meeting Notice  •  Texas Condominium  •  Tex. Prop. Code § 82.108</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Texas 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Regular Board Meeting Notice  •  Board Meeting Agenda  •  Texas Meeting Compliance Article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ABOUT THIS NOTICE TEMPLATE</w:t>
            </w:r>
          </w:p>
          <w:p>
            <w:pPr>
              <w:spacing w:after="0" w:before="0" w:line="300"/>
              <w:jc w:val="left"/>
            </w:pPr>
            <w:r>
              <w:rPr>
                <w:rFonts w:ascii="Lato" w:cs="Lato" w:eastAsia="Lato" w:hAnsi="Lato"/>
                <w:color w:val="1A1A1A"/>
                <w:sz w:val="22"/>
                <w:szCs w:val="22"/>
              </w:rPr>
              <w:t xml:space="preserve">This template produces a Texas condominium special board meeting notice. Complete the bracketed fields, post per Section 3, and retain the completed copy and posting log with the meeting file. Notice must be issued in accordance with the Association's bylaws, or — if the bylaws are silent — in the same manner as a Texas nonprofit corporation under Tex. Bus. Orgs. Code Chapter 22.</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STATUTORY FRAMEWORK</w:t>
            </w:r>
          </w:p>
          <w:p>
            <w:pPr>
              <w:spacing w:after="0" w:before="0" w:line="300"/>
              <w:jc w:val="left"/>
            </w:pPr>
            <w:r>
              <w:rPr>
                <w:rFonts w:ascii="Lato" w:cs="Lato" w:eastAsia="Lato" w:hAnsi="Lato"/>
                <w:color w:val="1A1A1A"/>
                <w:sz w:val="22"/>
                <w:szCs w:val="22"/>
              </w:rPr>
              <w:t xml:space="preserve">Notice under Tex. Prop. Code § 82.108 is governed by the Association's bylaws, with TBOC § 22.156 (10–60 days for member meetings) as the statutory fallback when bylaws are silent. § 82.002(c) extends § 82.108 to Chapter 81 (pre-1994) condominiums. Confirm timing with counsel before issuance.</w:t>
            </w:r>
          </w:p>
        </w:tc>
      </w:tr>
    </w:tbl>
    <w:p>
      <w:r>
        <w:br w:type="page"/>
      </w:r>
    </w:p>
    <w:p>
      <w:pPr>
        <w:spacing w:after="60" w:before="0"/>
      </w:pPr>
      <w:r>
        <w:rPr>
          <w:rFonts w:ascii="Lato" w:cs="Lato" w:eastAsia="Lato" w:hAnsi="Lato"/>
          <w:b/>
          <w:bCs/>
          <w:color w:val="C9A24A"/>
          <w:spacing w:val="100"/>
          <w:sz w:val="16"/>
          <w:szCs w:val="16"/>
        </w:rPr>
        <w:t xml:space="preserve">SPECIAL BOARD MEETING NOTICE</w:t>
      </w:r>
    </w:p>
    <w:p>
      <w:pPr>
        <w:pStyle w:val="Heading1"/>
        <w:spacing w:after="160" w:before="280"/>
      </w:pPr>
      <w:r>
        <w:rPr>
          <w:rFonts w:ascii="Garamond" w:cs="Garamond" w:eastAsia="Garamond" w:hAnsi="Garamond"/>
          <w:b/>
          <w:bCs/>
          <w:color w:val="173F35"/>
          <w:sz w:val="40"/>
          <w:szCs w:val="40"/>
        </w:rPr>
        <w:t xml:space="preserve">Notice of Board Meeting</w:t>
      </w:r>
    </w:p>
    <w:p>
      <w:pPr>
        <w:pBdr>
          <w:bottom w:val="single" w:color="C9A24A" w:sz="8" w:space="1"/>
        </w:pBdr>
        <w:spacing w:after="120" w:before="80"/>
      </w:pPr>
      <w:r>
        <w:t xml:space="preserve"/>
      </w:r>
    </w:p>
    <w:p>
      <w:pPr>
        <w:spacing w:after="80" w:before="200"/>
        <w:jc w:val="center"/>
      </w:pPr>
      <w:r>
        <w:rPr>
          <w:rFonts w:ascii="Garamond" w:cs="Garamond" w:eastAsia="Garamond" w:hAnsi="Garamond"/>
          <w:b/>
          <w:bCs/>
          <w:color w:val="173F35"/>
          <w:sz w:val="30"/>
          <w:szCs w:val="30"/>
        </w:rPr>
        <w:t xml:space="preserve">[ASSOCIATION NAME]</w:t>
      </w:r>
    </w:p>
    <w:p>
      <w:pPr>
        <w:spacing w:after="280" w:before="0"/>
        <w:jc w:val="center"/>
      </w:pPr>
      <w:r>
        <w:rPr>
          <w:rFonts w:ascii="Lato" w:cs="Lato" w:eastAsia="Lato" w:hAnsi="Lato"/>
          <w:i/>
          <w:iCs/>
          <w:color w:val="5C5C5C"/>
          <w:sz w:val="24"/>
          <w:szCs w:val="24"/>
        </w:rPr>
        <w:t xml:space="preserve">A Texas Condominium Association</w:t>
      </w:r>
    </w:p>
    <w:p>
      <w:pPr>
        <w:spacing w:after="120" w:before="0" w:line="300"/>
        <w:jc w:val="left"/>
      </w:pPr>
      <w:r>
        <w:rPr>
          <w:rFonts w:ascii="Lato" w:cs="Lato" w:eastAsia="Lato" w:hAnsi="Lato"/>
          <w:b/>
          <w:bCs/>
          <w:color w:val="173F35"/>
          <w:sz w:val="22"/>
          <w:szCs w:val="22"/>
        </w:rPr>
        <w:t xml:space="preserve">TO:  All Owners / Members of [Association Name]</w:t>
      </w:r>
    </w:p>
    <w:p>
      <w:pPr>
        <w:spacing w:after="200" w:before="0" w:line="300"/>
        <w:jc w:val="left"/>
      </w:pPr>
      <w:r>
        <w:rPr>
          <w:rFonts w:ascii="Lato" w:cs="Lato" w:eastAsia="Lato" w:hAnsi="Lato"/>
          <w:b/>
          <w:bCs/>
          <w:color w:val="173F35"/>
          <w:sz w:val="22"/>
          <w:szCs w:val="22"/>
        </w:rPr>
        <w:t xml:space="preserve">RE:  Notice of Special Board Meeting</w:t>
      </w:r>
    </w:p>
    <w:p>
      <w:pPr>
        <w:spacing w:after="200" w:before="0" w:line="320"/>
        <w:jc w:val="left"/>
      </w:pPr>
      <w:r>
        <w:rPr>
          <w:rFonts w:ascii="Lato" w:cs="Lato" w:eastAsia="Lato" w:hAnsi="Lato"/>
          <w:color w:val="1A1A1A"/>
          <w:sz w:val="22"/>
          <w:szCs w:val="22"/>
        </w:rPr>
        <w:t xml:space="preserve">Notice is hereby given that a special meeting of the Board of Directors of [Association Name] (the "Association") will be held at the date, time, and location stated below. Pursuant to Tex. Prop. Code § 82.108, this meeting will be open to all unit owners, subject to the Board's right to adjourn into executive session for matters listed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[Day, Month DD, YYYY]</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[H:MM AM/PM] Local Time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[Physical Address  /  Virtual Meeting Link]</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Format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[In-Person  /  Virtual  /  Hybrid]</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Specific Subject  /  Purpose of Special Meeting</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[Brief description of the general subject of the meeting — STATE SPECIFIC PURPOSE]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Executive Session Subjects (if applicable)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[General description of subjects to be considered in closed session — e.g., personnel; pending or anticipated litigation; contract negotiations; enforcement; matters involving owner privacy]</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Section 1  —  Meeting Agenda</w:t>
      </w:r>
    </w:p>
    <w:p>
      <w:pPr>
        <w:pBdr>
          <w:bottom w:val="single" w:color="C9A24A" w:sz="8" w:space="1"/>
        </w:pBdr>
        <w:spacing w:after="120" w:before="80"/>
      </w:pPr>
      <w:r>
        <w:t xml:space="preserve"/>
      </w:r>
    </w:p>
    <w:p>
      <w:pPr>
        <w:spacing w:after="160" w:before="0" w:line="300"/>
        <w:jc w:val="left"/>
      </w:pPr>
      <w:r>
        <w:rPr>
          <w:rFonts w:ascii="Lato" w:cs="Lato" w:eastAsia="Lato" w:hAnsi="Lato"/>
          <w:color w:val="1A1A1A"/>
          <w:sz w:val="22"/>
          <w:szCs w:val="22"/>
        </w:rPr>
        <w:t xml:space="preserve">Full agenda is attached as Exhibit A and is also available [on the Association's website / from the management office / at the posted notice location].</w:t>
      </w:r>
    </w:p>
    <w:p>
      <w:pPr>
        <w:pStyle w:val="Heading2"/>
        <w:spacing w:after="160" w:before="280"/>
      </w:pPr>
      <w:r>
        <w:rPr>
          <w:rFonts w:ascii="Garamond" w:cs="Garamond" w:eastAsia="Garamond" w:hAnsi="Garamond"/>
          <w:b/>
          <w:bCs/>
          <w:color w:val="173F35"/>
          <w:sz w:val="30"/>
          <w:szCs w:val="30"/>
        </w:rPr>
        <w:t xml:space="preserve">Section 2  —  Owner Participation</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color w:val="1A1A1A"/>
          <w:sz w:val="22"/>
          <w:szCs w:val="22"/>
        </w:rPr>
        <w:t xml:space="preserve">Owner Forum / Open Comment Period will be conducted in accordance with the Association's meeting rules and time limits established by the Board.</w:t>
      </w:r>
    </w:p>
    <w:p>
      <w:pPr>
        <w:pStyle w:val="ListParagraph"/>
        <w:numPr>
          <w:ilvl w:val="0"/>
          <w:numId w:val="2"/>
        </w:numPr>
        <w:spacing w:after="60" w:before="40" w:line="290"/>
      </w:pPr>
      <w:r>
        <w:rPr>
          <w:rFonts w:ascii="Lato" w:cs="Lato" w:eastAsia="Lato" w:hAnsi="Lato"/>
          <w:color w:val="1A1A1A"/>
          <w:sz w:val="22"/>
          <w:szCs w:val="22"/>
        </w:rPr>
        <w:t xml:space="preserve">Owners may, by written request, ask the Association to inform them of the time and place of the next regular or special board meeting (Tex. Prop. Code § 82.108).</w:t>
      </w:r>
    </w:p>
    <w:p>
      <w:pPr>
        <w:pStyle w:val="ListParagraph"/>
        <w:numPr>
          <w:ilvl w:val="0"/>
          <w:numId w:val="2"/>
        </w:numPr>
        <w:spacing w:after="60" w:before="40" w:line="290"/>
      </w:pPr>
      <w:r>
        <w:rPr>
          <w:rFonts w:ascii="Lato" w:cs="Lato" w:eastAsia="Lato" w:hAnsi="Lato"/>
          <w:color w:val="1A1A1A"/>
          <w:sz w:val="22"/>
          <w:szCs w:val="22"/>
        </w:rPr>
        <w:t xml:space="preserve">Owners are encouraged to submit written comments to the Manager at least 48 hours before the meeting for inclusion in the Board's review.</w:t>
      </w:r>
    </w:p>
    <w:p>
      <w:pPr>
        <w:pStyle w:val="Heading2"/>
        <w:spacing w:after="160" w:before="280"/>
      </w:pPr>
      <w:r>
        <w:rPr>
          <w:rFonts w:ascii="Garamond" w:cs="Garamond" w:eastAsia="Garamond" w:hAnsi="Garamond"/>
          <w:b/>
          <w:bCs/>
          <w:color w:val="173F35"/>
          <w:sz w:val="30"/>
          <w:szCs w:val="30"/>
        </w:rPr>
        <w:t xml:space="preserve">Section 3  —  Notice Posting</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This notice is being posted on the date stated below in accordance with applicable law. Posting log (for management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POSTING METHOD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 POSTED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POSTED BY</w:t>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common property (location):</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Association website (URL):</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Email to registered owner addresses (list count):</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Per Section 82.108 / Bylaws Article ___ requirement:</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bl>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Posted by</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100" w:before="0" w:line="300"/>
              <w:jc w:val="left"/>
            </w:pPr>
            <w:r>
              <w:rPr>
                <w:rFonts w:ascii="Lato" w:cs="Lato" w:eastAsia="Lato" w:hAnsi="Lato"/>
                <w:b/>
                <w:bCs/>
                <w:color w:val="173F35"/>
                <w:sz w:val="22"/>
                <w:szCs w:val="22"/>
              </w:rPr>
              <w:t xml:space="preserve">Date Notice Issued:</w:t>
            </w:r>
          </w:p>
          <w:p>
            <w:pPr>
              <w:spacing w:after="60" w:before="320"/>
            </w:pPr>
            <w:r>
              <w:rPr>
                <w:rFonts w:ascii="Lato" w:cs="Lato" w:eastAsia="Lato" w:hAnsi="Lato"/>
                <w:b/>
                <w:bCs/>
                <w:color w:val="1A1A1A"/>
                <w:sz w:val="22"/>
                <w:szCs w:val="22"/>
              </w:rPr>
              <w:t xml:space="preserve"/>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Earliest Meeting Date Permitted:  [per bylaws — confirm]</w:t>
            </w:r>
          </w:p>
          <w:p>
            <w:pPr>
              <w:spacing w:after="60" w:before="0" w:line="300"/>
              <w:jc w:val="left"/>
            </w:pPr>
            <w:r>
              <w:rPr>
                <w:rFonts w:ascii="Lato" w:cs="Lato" w:eastAsia="Lato" w:hAnsi="Lato"/>
                <w:color w:val="5C5C5C"/>
                <w:sz w:val="18"/>
                <w:szCs w:val="18"/>
              </w:rPr>
              <w:t xml:space="preserve">Actual Meeting 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Texas Condominium Board Meeting Notice  •  Special</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TX Condo Special Board Meeting Notice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CIC-SC_TX_Condo_Special_Board_Meeting_Notice.docx</dc:title>
  <dc:creator>Common Interest Community Standards Council (CIC-SC)</dc:creator>
  <dc:description>CIC-SC Texas Library — Phase 1 template.</dc:description>
  <cp:lastModifiedBy>Un-named</cp:lastModifiedBy>
  <cp:revision>1</cp:revision>
  <dcterms:created xsi:type="dcterms:W3CDTF">2026-05-11T15:33:35.814Z</dcterms:created>
  <dcterms:modified xsi:type="dcterms:W3CDTF">2026-05-11T15:33:35.814Z</dcterms:modified>
</cp:coreProperties>
</file>

<file path=docProps/custom.xml><?xml version="1.0" encoding="utf-8"?>
<Properties xmlns="http://schemas.openxmlformats.org/officeDocument/2006/custom-properties" xmlns:vt="http://schemas.openxmlformats.org/officeDocument/2006/docPropsVTypes"/>
</file>